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525B63E7" w:rsidR="00D53226" w:rsidRDefault="00D53226" w:rsidP="00F97C67">
            <w:pPr>
              <w:spacing w:after="0" w:line="240" w:lineRule="auto"/>
              <w:rPr>
                <w:rFonts w:ascii="Times New Roman" w:hAnsi="Times New Roman" w:cs="Times New Roman" w:hint="cs"/>
                <w:b/>
                <w:bCs/>
                <w:sz w:val="32"/>
                <w:szCs w:val="32"/>
                <w:rtl/>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D25504">
              <w:rPr>
                <w:rFonts w:ascii="Times New Roman" w:hAnsi="Times New Roman" w:cs="Times New Roman" w:hint="cs"/>
                <w:b/>
                <w:bCs/>
                <w:sz w:val="36"/>
                <w:szCs w:val="36"/>
                <w:rtl/>
                <w:lang w:bidi="ar-IQ"/>
              </w:rPr>
              <w:t>8353</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1714761A"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D25504" w:rsidRPr="00D25504">
              <w:rPr>
                <w:rFonts w:ascii="Times New Roman" w:hAnsi="Times New Roman" w:cs="Times New Roman"/>
                <w:b/>
                <w:bCs/>
                <w:sz w:val="36"/>
                <w:szCs w:val="36"/>
              </w:rPr>
              <w:t>A61B5/117</w:t>
            </w:r>
            <w:r w:rsidR="00D25504">
              <w:rPr>
                <w:rFonts w:ascii="Times New Roman" w:hAnsi="Times New Roman" w:cs="Times New Roman"/>
                <w:sz w:val="36"/>
                <w:szCs w:val="36"/>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07038D7A" w:rsidR="00D53226" w:rsidRDefault="00D53226" w:rsidP="00F97C67">
            <w:pPr>
              <w:tabs>
                <w:tab w:val="left" w:pos="2789"/>
              </w:tabs>
              <w:spacing w:after="0" w:line="240" w:lineRule="auto"/>
              <w:rPr>
                <w:rFonts w:ascii="Times New Roman" w:hAnsi="Times New Roman" w:cs="Times New Roman" w:hint="cs"/>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D25504">
              <w:rPr>
                <w:rFonts w:ascii="Times New Roman" w:hAnsi="Times New Roman" w:cs="Times New Roman" w:hint="cs"/>
                <w:b/>
                <w:bCs/>
                <w:sz w:val="36"/>
                <w:szCs w:val="36"/>
                <w:rtl/>
                <w:lang w:bidi="ar-IQ"/>
              </w:rPr>
              <w:t>4</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2A3BA212" w14:textId="77777777" w:rsidR="00D25504" w:rsidRDefault="00D25504" w:rsidP="00F97C67">
            <w:pPr>
              <w:spacing w:after="0" w:line="240" w:lineRule="auto"/>
              <w:rPr>
                <w:rFonts w:ascii="Times New Roman" w:hAnsi="Times New Roman" w:cs="Times New Roman"/>
                <w:sz w:val="32"/>
                <w:szCs w:val="32"/>
                <w:lang w:bidi="ar-IQ"/>
              </w:rPr>
            </w:pPr>
          </w:p>
          <w:p w14:paraId="4B6E4EFD" w14:textId="71DE9075" w:rsidR="00D25504" w:rsidRPr="00D25504" w:rsidRDefault="00D25504" w:rsidP="00D25504">
            <w:pPr>
              <w:spacing w:after="0" w:line="240" w:lineRule="auto"/>
              <w:jc w:val="center"/>
              <w:rPr>
                <w:rFonts w:ascii="Times New Roman" w:hAnsi="Times New Roman" w:cs="Times New Roman"/>
                <w:b/>
                <w:bCs/>
                <w:sz w:val="32"/>
                <w:szCs w:val="32"/>
                <w:rtl/>
                <w:lang w:bidi="ar-IQ"/>
              </w:rPr>
            </w:pPr>
            <w:r>
              <w:rPr>
                <w:rFonts w:ascii="Times New Roman" w:hAnsi="Times New Roman" w:cs="Times New Roman" w:hint="cs"/>
                <w:b/>
                <w:bCs/>
                <w:sz w:val="32"/>
                <w:szCs w:val="32"/>
                <w:rtl/>
                <w:lang w:bidi="ar-IQ"/>
              </w:rPr>
              <w:t xml:space="preserve">المقدم </w:t>
            </w:r>
            <w:r w:rsidRPr="00D25504">
              <w:rPr>
                <w:rFonts w:ascii="Times New Roman" w:hAnsi="Times New Roman" w:cs="Times New Roman" w:hint="cs"/>
                <w:b/>
                <w:bCs/>
                <w:sz w:val="32"/>
                <w:szCs w:val="32"/>
                <w:rtl/>
                <w:lang w:bidi="ar-IQ"/>
              </w:rPr>
              <w:t>محمد عبد الحسين مهدي</w:t>
            </w:r>
          </w:p>
          <w:p w14:paraId="61D91B2C" w14:textId="77777777" w:rsidR="00D25504" w:rsidRPr="00D25504" w:rsidRDefault="00D25504" w:rsidP="00D25504">
            <w:pPr>
              <w:spacing w:after="0" w:line="240" w:lineRule="auto"/>
              <w:jc w:val="center"/>
              <w:rPr>
                <w:rFonts w:ascii="Times New Roman" w:hAnsi="Times New Roman" w:cs="Times New Roman"/>
                <w:b/>
                <w:bCs/>
                <w:sz w:val="32"/>
                <w:szCs w:val="32"/>
                <w:rtl/>
                <w:lang w:bidi="ar-IQ"/>
              </w:rPr>
            </w:pPr>
            <w:r w:rsidRPr="00D25504">
              <w:rPr>
                <w:rFonts w:ascii="Times New Roman" w:hAnsi="Times New Roman" w:cs="Times New Roman" w:hint="cs"/>
                <w:b/>
                <w:bCs/>
                <w:sz w:val="32"/>
                <w:szCs w:val="32"/>
                <w:rtl/>
                <w:lang w:bidi="ar-IQ"/>
              </w:rPr>
              <w:t>وزارة الداخلي</w:t>
            </w:r>
            <w:r w:rsidRPr="00D25504">
              <w:rPr>
                <w:rFonts w:ascii="Times New Roman" w:hAnsi="Times New Roman" w:cs="Times New Roman" w:hint="eastAsia"/>
                <w:b/>
                <w:bCs/>
                <w:sz w:val="32"/>
                <w:szCs w:val="32"/>
                <w:rtl/>
                <w:lang w:bidi="ar-IQ"/>
              </w:rPr>
              <w:t>ة</w:t>
            </w:r>
            <w:r w:rsidRPr="00D25504">
              <w:rPr>
                <w:rFonts w:ascii="Times New Roman" w:hAnsi="Times New Roman" w:cs="Times New Roman" w:hint="cs"/>
                <w:b/>
                <w:bCs/>
                <w:sz w:val="32"/>
                <w:szCs w:val="32"/>
                <w:rtl/>
                <w:lang w:bidi="ar-IQ"/>
              </w:rPr>
              <w:t>/ مكتب الوزير/ كلية الشرطة</w:t>
            </w:r>
          </w:p>
          <w:p w14:paraId="4CC562DB" w14:textId="77777777" w:rsidR="00D25504" w:rsidRDefault="00D25504"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hint="cs"/>
                <w:sz w:val="32"/>
                <w:szCs w:val="32"/>
                <w:rtl/>
                <w:lang w:bidi="ar-IQ"/>
              </w:rPr>
            </w:pPr>
            <w:r>
              <w:rPr>
                <w:rFonts w:ascii="Times New Roman" w:hAnsi="Times New Roman" w:cs="Times New Roman"/>
                <w:sz w:val="32"/>
                <w:szCs w:val="32"/>
                <w:rtl/>
                <w:lang w:bidi="ar-IQ"/>
              </w:rPr>
              <w:t xml:space="preserve"> (73)  اسم صاحب البراءة وعنوانه :</w:t>
            </w:r>
          </w:p>
          <w:p w14:paraId="223CCF02" w14:textId="4BF45067" w:rsidR="00D25504" w:rsidRPr="00D25504" w:rsidRDefault="00D25504" w:rsidP="00D25504">
            <w:pPr>
              <w:tabs>
                <w:tab w:val="left" w:pos="1423"/>
              </w:tabs>
              <w:spacing w:after="0" w:line="240" w:lineRule="auto"/>
              <w:jc w:val="center"/>
              <w:rPr>
                <w:rFonts w:ascii="Times New Roman" w:hAnsi="Times New Roman" w:cs="Times New Roman"/>
                <w:b/>
                <w:bCs/>
                <w:sz w:val="32"/>
                <w:szCs w:val="32"/>
                <w:rtl/>
                <w:lang w:bidi="ar-IQ"/>
              </w:rPr>
            </w:pPr>
            <w:bookmarkStart w:id="0" w:name="_GoBack"/>
            <w:r w:rsidRPr="00D25504">
              <w:rPr>
                <w:rFonts w:ascii="Times New Roman" w:hAnsi="Times New Roman" w:cs="Times New Roman"/>
                <w:b/>
                <w:bCs/>
                <w:sz w:val="32"/>
                <w:szCs w:val="32"/>
                <w:rtl/>
                <w:lang w:bidi="ar-IQ"/>
              </w:rPr>
              <w:t>المقدم محمد عبد الحسين مهدي</w:t>
            </w:r>
          </w:p>
          <w:bookmarkEnd w:id="0"/>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2E57467B"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D25504">
              <w:rPr>
                <w:rFonts w:ascii="Times New Roman" w:hAnsi="Times New Roman" w:cs="Times New Roman"/>
                <w:b/>
                <w:bCs/>
                <w:sz w:val="32"/>
                <w:szCs w:val="32"/>
                <w:lang w:bidi="ar-IQ"/>
              </w:rPr>
              <w:t>IQ/00240238</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6537A942"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D25504">
              <w:rPr>
                <w:rFonts w:ascii="Times New Roman" w:hAnsi="Times New Roman" w:cs="Times New Roman" w:hint="cs"/>
                <w:b/>
                <w:bCs/>
                <w:sz w:val="32"/>
                <w:szCs w:val="32"/>
                <w:rtl/>
                <w:lang w:bidi="ar-IQ"/>
              </w:rPr>
              <w:t>20/5/2024</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23653B3F"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D25504">
              <w:rPr>
                <w:rFonts w:ascii="Times New Roman" w:hAnsi="Times New Roman" w:cs="Times New Roman" w:hint="cs"/>
                <w:b/>
                <w:bCs/>
                <w:sz w:val="32"/>
                <w:szCs w:val="32"/>
                <w:rtl/>
                <w:lang w:bidi="ar-IQ"/>
              </w:rPr>
              <w:t xml:space="preserve">24/9/2024 </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478B0854" w:rsidR="00D53226" w:rsidRDefault="00D53226" w:rsidP="00F97C67">
            <w:pPr>
              <w:spacing w:after="0" w:line="240" w:lineRule="auto"/>
              <w:rPr>
                <w:rFonts w:ascii="Times New Roman" w:hAnsi="Times New Roman" w:cs="Times New Roman"/>
                <w:b/>
                <w:bCs/>
                <w:sz w:val="36"/>
                <w:szCs w:val="36"/>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r w:rsidR="00D25504">
              <w:rPr>
                <w:rFonts w:ascii="Times New Roman" w:hAnsi="Times New Roman" w:cs="Times New Roman"/>
                <w:b/>
                <w:bCs/>
                <w:sz w:val="36"/>
                <w:szCs w:val="36"/>
                <w:lang w:bidi="ar-IQ"/>
              </w:rPr>
              <w:t xml:space="preserve">     327    </w:t>
            </w:r>
          </w:p>
          <w:p w14:paraId="1F3D089B" w14:textId="77777777" w:rsidR="00D25504" w:rsidRDefault="00D25504" w:rsidP="00F97C67">
            <w:pPr>
              <w:spacing w:after="0" w:line="240" w:lineRule="auto"/>
              <w:rPr>
                <w:rFonts w:ascii="Times New Roman" w:hAnsi="Times New Roman" w:cs="Times New Roman"/>
                <w:sz w:val="36"/>
                <w:szCs w:val="36"/>
                <w:lang w:bidi="ar-IQ"/>
              </w:rPr>
            </w:pPr>
          </w:p>
          <w:p w14:paraId="499F0C46" w14:textId="431C49E2"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 التاريخ :    -</w:t>
            </w:r>
            <w:r w:rsidR="00D25504">
              <w:rPr>
                <w:rFonts w:ascii="Times New Roman" w:hAnsi="Times New Roman" w:cs="Times New Roman"/>
                <w:sz w:val="32"/>
                <w:szCs w:val="32"/>
                <w:lang w:bidi="ar-IQ"/>
              </w:rPr>
              <w:t xml:space="preserve"> </w:t>
            </w:r>
            <w:r w:rsidR="00D25504">
              <w:rPr>
                <w:rFonts w:ascii="Times New Roman" w:hAnsi="Times New Roman" w:cs="Times New Roman" w:hint="cs"/>
                <w:sz w:val="32"/>
                <w:szCs w:val="32"/>
                <w:rtl/>
                <w:lang w:bidi="ar-IQ"/>
              </w:rPr>
              <w:t xml:space="preserve">      </w:t>
            </w:r>
            <w:r w:rsidR="00D25504" w:rsidRPr="00D25504">
              <w:rPr>
                <w:rFonts w:ascii="Times New Roman" w:hAnsi="Times New Roman" w:cs="Times New Roman"/>
                <w:b/>
                <w:bCs/>
                <w:sz w:val="32"/>
                <w:szCs w:val="32"/>
                <w:lang w:bidi="ar-IQ"/>
              </w:rPr>
              <w:t xml:space="preserve">2024/5/20 </w:t>
            </w:r>
          </w:p>
          <w:p w14:paraId="037FF1F6" w14:textId="77777777" w:rsidR="00D25504" w:rsidRDefault="00D25504" w:rsidP="00F97C67">
            <w:pPr>
              <w:spacing w:after="0" w:line="240" w:lineRule="auto"/>
              <w:rPr>
                <w:rFonts w:ascii="Times New Roman" w:hAnsi="Times New Roman" w:cs="Times New Roman"/>
                <w:sz w:val="36"/>
                <w:szCs w:val="36"/>
                <w:lang w:bidi="ar-IQ"/>
              </w:rPr>
            </w:pPr>
          </w:p>
          <w:p w14:paraId="75A6A388" w14:textId="0B538C60"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r w:rsidR="00D25504">
              <w:rPr>
                <w:rFonts w:ascii="Times New Roman" w:hAnsi="Times New Roman" w:cs="Times New Roman"/>
                <w:b/>
                <w:bCs/>
                <w:sz w:val="36"/>
                <w:szCs w:val="36"/>
                <w:lang w:bidi="ar-IQ"/>
              </w:rPr>
              <w:t xml:space="preserve">     </w:t>
            </w:r>
            <w:r w:rsidR="00D25504">
              <w:rPr>
                <w:rFonts w:ascii="Times New Roman" w:hAnsi="Times New Roman" w:cs="Times New Roman" w:hint="cs"/>
                <w:b/>
                <w:bCs/>
                <w:sz w:val="36"/>
                <w:szCs w:val="36"/>
                <w:rtl/>
                <w:lang w:bidi="ar-IQ"/>
              </w:rPr>
              <w:t xml:space="preserve">   </w:t>
            </w:r>
            <w:r w:rsidR="00D25504">
              <w:rPr>
                <w:rFonts w:ascii="Times New Roman" w:hAnsi="Times New Roman" w:cs="Times New Roman"/>
                <w:b/>
                <w:bCs/>
                <w:sz w:val="36"/>
                <w:szCs w:val="36"/>
                <w:lang w:bidi="ar-IQ"/>
              </w:rPr>
              <w:t>IQ</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04C4BD5E" w:rsidR="00D53226" w:rsidRPr="00EC583B" w:rsidRDefault="00D53226" w:rsidP="00D25504">
            <w:pPr>
              <w:pStyle w:val="NoSpacing"/>
              <w:tabs>
                <w:tab w:val="left" w:pos="3267"/>
              </w:tabs>
              <w:jc w:val="both"/>
              <w:rPr>
                <w:sz w:val="28"/>
                <w:szCs w:val="28"/>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D25504" w:rsidRPr="00D25504">
              <w:rPr>
                <w:rFonts w:asciiTheme="majorBidi" w:eastAsiaTheme="minorHAnsi" w:hAnsiTheme="majorBidi" w:cstheme="majorBidi" w:hint="cs"/>
                <w:b/>
                <w:bCs/>
                <w:sz w:val="36"/>
                <w:szCs w:val="36"/>
                <w:rtl/>
                <w:lang w:bidi="ar-IQ"/>
              </w:rPr>
              <w:t xml:space="preserve"> </w:t>
            </w:r>
            <w:r w:rsidR="00D25504" w:rsidRPr="00D25504">
              <w:rPr>
                <w:rFonts w:asciiTheme="majorBidi" w:hAnsiTheme="majorBidi" w:cstheme="majorBidi"/>
                <w:b/>
                <w:bCs/>
                <w:sz w:val="32"/>
                <w:szCs w:val="32"/>
                <w:rtl/>
                <w:lang w:bidi="ar-IQ"/>
              </w:rPr>
              <w:t>الباودر المستخلص من الفحم الطبيعي لإظهار البصمة في مسرح الجريمة</w:t>
            </w:r>
            <w:r w:rsidR="00D25504">
              <w:rPr>
                <w:rFonts w:asciiTheme="majorBidi" w:hAnsiTheme="majorBidi" w:cstheme="majorBidi"/>
                <w:b/>
                <w:bCs/>
                <w:sz w:val="32"/>
                <w:szCs w:val="32"/>
                <w:lang w:bidi="ar-IQ"/>
              </w:rPr>
              <w:t>.</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6D0AE910" w14:textId="77777777" w:rsidR="00D25504" w:rsidRPr="00D25504" w:rsidRDefault="00D25504" w:rsidP="00D25504">
            <w:pPr>
              <w:pStyle w:val="NoSpacing"/>
              <w:jc w:val="both"/>
              <w:rPr>
                <w:rFonts w:asciiTheme="majorBidi" w:hAnsiTheme="majorBidi" w:cstheme="majorBidi"/>
                <w:b/>
                <w:bCs/>
                <w:sz w:val="28"/>
                <w:szCs w:val="28"/>
                <w:rtl/>
                <w:lang w:bidi="ar-IQ"/>
              </w:rPr>
            </w:pPr>
            <w:r w:rsidRPr="00D25504">
              <w:rPr>
                <w:rFonts w:asciiTheme="majorBidi" w:hAnsiTheme="majorBidi" w:cstheme="majorBidi" w:hint="cs"/>
                <w:b/>
                <w:bCs/>
                <w:sz w:val="28"/>
                <w:szCs w:val="28"/>
                <w:rtl/>
                <w:lang w:bidi="ar-IQ"/>
              </w:rPr>
              <w:t>هي طريقة تستخدم لإظهار البصمات في مسرح الجريمة ليتم مطابقتها مع المشتبه بهم من خلال استخدام الفحم (نبات الاوكالبتوس) المنقى في المختبر الذي كان دوره اعطاء اللون الاسود المطلوب للبصمة كون نبات الاوكالبتوس اكثر سواد واقل التصاق من فحم الحمضيات حيث يتم خلطه مع كمية معينة من  فحم ( نبات الحمضيات) التي تمتاز  جزيئاته بأنها اكثر تماسك مع بعضها البعض  خلال رسم البصمة واكثر  مقاومه للرطوبة و ثبات واكثر  التصاق حيث يتم خلطه بنسب معينة 75% الى 25 % على التوالي علما قد تم تجربة العديد من النسب المختلفة الى حين التوصل الى النسبة المثالية (75% فحم نبات الاوكالبتوس ـ 25% فحم نبات الحمضيات) اي ان الدور الرئيسي للباودر المستخلص من فحم الحمضيات انه يلتصق بشكل اسرع من الباودر المستخلص من فحم نبات الاوكالبتوس لكنه اقل سواد حيث ان الدور الرئيسي لفحم نبات الاوكالبتوس هو انتشاره على جزيئا</w:t>
            </w:r>
            <w:r w:rsidRPr="00D25504">
              <w:rPr>
                <w:rFonts w:asciiTheme="majorBidi" w:hAnsiTheme="majorBidi" w:cstheme="majorBidi" w:hint="eastAsia"/>
                <w:b/>
                <w:bCs/>
                <w:sz w:val="28"/>
                <w:szCs w:val="28"/>
                <w:rtl/>
                <w:lang w:bidi="ar-IQ"/>
              </w:rPr>
              <w:t>ت</w:t>
            </w:r>
            <w:r w:rsidRPr="00D25504">
              <w:rPr>
                <w:rFonts w:asciiTheme="majorBidi" w:hAnsiTheme="majorBidi" w:cstheme="majorBidi" w:hint="cs"/>
                <w:b/>
                <w:bCs/>
                <w:sz w:val="28"/>
                <w:szCs w:val="28"/>
                <w:rtl/>
                <w:lang w:bidi="ar-IQ"/>
              </w:rPr>
              <w:t xml:space="preserve"> باودر فحم الحمضيات واعطائه الرسم النموذجي حيث حققت افضل النتائج من حيث الكشف عن البصمة وقراءتها من قبل الخبير البصمات. حيث اعطا هذا الخليط من الباودر المستخدم نتائج اكثر دقة من الباودر المستخدم من قبل الشركات المنتجة حيث كانت النتائج بعد تطبيقها ميدانيا ذات كفاءة عالية ولا تتأثر بالظروف البيئية وتكون نتائجها ادق وكلفتها المادية بسيطة ولا تحتوي مواد مسرطنة كما في الباودر الموجودة في الشركات الاخرى التي تتضمن منتجاتها مركبات الالمنيوم المسرطنة وغيرها من المواد السامة ذات اضرار جانبية  .</w:t>
            </w:r>
          </w:p>
          <w:p w14:paraId="2E5F7546" w14:textId="7EC460F3" w:rsidR="00D53226" w:rsidRPr="00FB14FD" w:rsidRDefault="00D53226" w:rsidP="00F97C67">
            <w:pPr>
              <w:pStyle w:val="NoSpacing"/>
              <w:jc w:val="both"/>
              <w:rPr>
                <w:rFonts w:asciiTheme="majorBidi" w:hAnsiTheme="majorBidi" w:cstheme="majorBidi"/>
                <w:b/>
                <w:bCs/>
                <w:sz w:val="20"/>
                <w:szCs w:val="20"/>
                <w:rtl/>
                <w:lang w:bidi="ar-IQ"/>
              </w:rPr>
            </w:pPr>
          </w:p>
        </w:tc>
      </w:tr>
    </w:tbl>
    <w:p w14:paraId="152BF39F" w14:textId="77777777" w:rsidR="00D53226" w:rsidRDefault="00D53226" w:rsidP="00D53226">
      <w:pPr>
        <w:rPr>
          <w:lang w:bidi="ar-IQ"/>
        </w:rPr>
      </w:pPr>
    </w:p>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2F1810"/>
    <w:rsid w:val="00D0152B"/>
    <w:rsid w:val="00D25504"/>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310</Words>
  <Characters>1768</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pat-mustafa</cp:lastModifiedBy>
  <cp:revision>4</cp:revision>
  <dcterms:created xsi:type="dcterms:W3CDTF">2022-03-30T04:36:00Z</dcterms:created>
  <dcterms:modified xsi:type="dcterms:W3CDTF">2024-10-02T05:38:00Z</dcterms:modified>
</cp:coreProperties>
</file>